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2" w:rsidRPr="00E068E2" w:rsidRDefault="00E068E2" w:rsidP="00E068E2">
      <w:pPr>
        <w:jc w:val="center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МОУ  ДЕТСКИЙ  ОЗДОРОВИТЕЛЬНО-ОБРАЗОВАТЕЛЬНЫЙ</w:t>
      </w:r>
    </w:p>
    <w:p w:rsidR="00E068E2" w:rsidRPr="00E068E2" w:rsidRDefault="00E068E2" w:rsidP="00E068E2">
      <w:pPr>
        <w:jc w:val="center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ЦЕНТР  ИМ.  А. МАТРОСОВА</w:t>
      </w:r>
    </w:p>
    <w:p w:rsidR="00E068E2" w:rsidRPr="00E068E2" w:rsidRDefault="00E068E2" w:rsidP="00E068E2">
      <w:pPr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right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                                «Утверждаю»</w:t>
      </w:r>
    </w:p>
    <w:p w:rsidR="00E068E2" w:rsidRPr="00E068E2" w:rsidRDefault="00E068E2" w:rsidP="00E068E2">
      <w:pPr>
        <w:jc w:val="right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Директор МОУ ДООЦ  им. А. Матросова</w:t>
      </w:r>
    </w:p>
    <w:p w:rsidR="00E068E2" w:rsidRPr="00E068E2" w:rsidRDefault="00E068E2" w:rsidP="00E068E2">
      <w:pPr>
        <w:jc w:val="right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 xml:space="preserve">________________ Т.В. </w:t>
      </w:r>
      <w:proofErr w:type="spellStart"/>
      <w:r w:rsidRPr="00E068E2">
        <w:rPr>
          <w:lang w:eastAsia="ru-RU"/>
        </w:rPr>
        <w:t>Рейхард</w:t>
      </w:r>
      <w:proofErr w:type="spellEnd"/>
    </w:p>
    <w:p w:rsidR="00E068E2" w:rsidRPr="00E068E2" w:rsidRDefault="00E068E2" w:rsidP="00E068E2">
      <w:pPr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center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ОБЩИЕ  ПРАВИЛА  ПРОЖИВАНИЯ  ДЕТЕЙ</w:t>
      </w:r>
    </w:p>
    <w:p w:rsidR="00E068E2" w:rsidRPr="00E068E2" w:rsidRDefault="00E068E2" w:rsidP="00E068E2">
      <w:pPr>
        <w:jc w:val="center"/>
        <w:rPr>
          <w:rFonts w:ascii="Tahoma" w:hAnsi="Tahoma"/>
          <w:color w:val="000000"/>
          <w:sz w:val="18"/>
          <w:szCs w:val="18"/>
          <w:lang w:eastAsia="ru-RU"/>
        </w:rPr>
      </w:pPr>
      <w:r>
        <w:rPr>
          <w:lang w:eastAsia="ru-RU"/>
        </w:rPr>
        <w:t>В  МОУ ДООЦ ИМЕНИ  А. МАТРОСОВА</w:t>
      </w:r>
    </w:p>
    <w:p w:rsidR="00E068E2" w:rsidRPr="00E068E2" w:rsidRDefault="00E068E2" w:rsidP="00E068E2">
      <w:pPr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Настоящие Правила представляют собой общие требования, предъявляемые к  муниципальному образовательному учреждению дополнительного образования детей детскому оздоровительно-образовательному центру им. А. Матросова (далее – Центр), а также детям, проживающим в Центре. Соблюдение настоящих Правил гаран</w:t>
      </w:r>
      <w:r w:rsidRPr="00E068E2">
        <w:rPr>
          <w:lang w:eastAsia="ru-RU"/>
        </w:rPr>
        <w:softHyphen/>
        <w:t>тирует полноценный и безопасный отдых детей, прожива</w:t>
      </w:r>
      <w:r w:rsidRPr="00E068E2">
        <w:rPr>
          <w:lang w:eastAsia="ru-RU"/>
        </w:rPr>
        <w:softHyphen/>
        <w:t>ющих в Центре, а также гарантирует отсутствие конфликтов между детьми, их законными представителями и администрацией Центра.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1. Права и обязанности детей, проживающих в Центре.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1.1. Дети в период проживания в Центре имеют право: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отдых и оздоровление в соответствии с качеством услуг, предлагаемых Центром;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участие в управлении деятельностью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участие в системе органов самоуправления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выбор деятельности в рамках образовательной про</w:t>
      </w:r>
      <w:r w:rsidRPr="00E068E2">
        <w:rPr>
          <w:lang w:eastAsia="ru-RU"/>
        </w:rPr>
        <w:softHyphen/>
        <w:t>граммы Центра, получение дополнительного образования в нескольких объединениях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уважение собственного человеческого достоинства;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свободу мысли, совести и религии;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свободное выражение собственных взглядов и убеждений;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получение и передачу информации;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в случае возникновения конфликтной ситуации требовать от администрации Центра  ее  объективной оценки и принятия,  действенных мер по устранению данной конфликтной ситуации;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охрану своей жизни и здоровья, своего имущества;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обращаться в администрацию Центра за разъяснени</w:t>
      </w:r>
      <w:r w:rsidRPr="00E068E2">
        <w:rPr>
          <w:lang w:eastAsia="ru-RU"/>
        </w:rPr>
        <w:softHyphen/>
        <w:t>ем возникающих проблем по вопросам быта, питания, медицинского обслуживания, содержания образовательной программы и иным  вопросам;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защиту прав и свобод, определенных Конституци</w:t>
      </w:r>
      <w:r w:rsidRPr="00E068E2">
        <w:rPr>
          <w:lang w:eastAsia="ru-RU"/>
        </w:rPr>
        <w:softHyphen/>
        <w:t>ей РФ, Декларацией прав ребенка, иными законами и нор</w:t>
      </w:r>
      <w:r w:rsidRPr="00E068E2">
        <w:rPr>
          <w:lang w:eastAsia="ru-RU"/>
        </w:rPr>
        <w:softHyphen/>
        <w:t>мативными актами РФ.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1.2.  Дети в период проживания в Центре обязаны: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принимать активное участие в реализации образова</w:t>
      </w:r>
      <w:r w:rsidRPr="00E068E2">
        <w:rPr>
          <w:lang w:eastAsia="ru-RU"/>
        </w:rPr>
        <w:softHyphen/>
        <w:t>тельной программы;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уважительно относиться к другим детям, педагогам и работникам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не совершать действия, наносящие вред своему здо</w:t>
      </w:r>
      <w:r w:rsidRPr="00E068E2">
        <w:rPr>
          <w:lang w:eastAsia="ru-RU"/>
        </w:rPr>
        <w:softHyphen/>
        <w:t>ровью и здоровью окружающих, в случае недомогания не</w:t>
      </w:r>
      <w:r w:rsidRPr="00E068E2">
        <w:rPr>
          <w:lang w:eastAsia="ru-RU"/>
        </w:rPr>
        <w:softHyphen/>
        <w:t>медленно известить об этом отрядного вожатого и воспитателя или меди</w:t>
      </w:r>
      <w:r w:rsidRPr="00E068E2">
        <w:rPr>
          <w:lang w:eastAsia="ru-RU"/>
        </w:rPr>
        <w:softHyphen/>
        <w:t>цинского работника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выполнять санитарно-гигиенические требования по уходу за собой, своим личным имуществом;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не покидать территорию Центра  без сопровождения отрядного воспитателя и вожатого;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 xml:space="preserve">- принимать участие в </w:t>
      </w:r>
      <w:proofErr w:type="spellStart"/>
      <w:r w:rsidRPr="00E068E2">
        <w:rPr>
          <w:lang w:eastAsia="ru-RU"/>
        </w:rPr>
        <w:t>самообслуживающем</w:t>
      </w:r>
      <w:proofErr w:type="spellEnd"/>
      <w:r w:rsidRPr="00E068E2">
        <w:rPr>
          <w:lang w:eastAsia="ru-RU"/>
        </w:rPr>
        <w:t xml:space="preserve"> и посиль</w:t>
      </w:r>
      <w:r w:rsidRPr="00E068E2">
        <w:rPr>
          <w:lang w:eastAsia="ru-RU"/>
        </w:rPr>
        <w:softHyphen/>
        <w:t>ном труде;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выполнять ежедневный распорядок дня;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бережно относиться к природе и растительности Центра, не обрывать дикорастущие деревья и кустарники, цветы;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бережно относиться к имуществу Центра, в случае при</w:t>
      </w:r>
      <w:r w:rsidRPr="00E068E2">
        <w:rPr>
          <w:lang w:eastAsia="ru-RU"/>
        </w:rPr>
        <w:softHyphen/>
        <w:t>чинения вреда возместить стоимость убытков в установлен</w:t>
      </w:r>
      <w:r w:rsidRPr="00E068E2">
        <w:rPr>
          <w:lang w:eastAsia="ru-RU"/>
        </w:rPr>
        <w:softHyphen/>
        <w:t>ном законодательством РФ порядке;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lastRenderedPageBreak/>
        <w:t>- не допускать словесных выражений и иных действий, оскорбляющих достоинство другого человека.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1.3.  Детям в период проживания в Центре  запрещено: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самостоятельно без сопровождения отрядного воспитателя или вожа</w:t>
      </w:r>
      <w:r w:rsidRPr="00E068E2">
        <w:rPr>
          <w:lang w:eastAsia="ru-RU"/>
        </w:rPr>
        <w:softHyphen/>
        <w:t>того покидать территорию Центра;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привозить, приносить, передавать или употреблять спиртные напитки, токсические, наркотические вещества, табачные изделия, оружие;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использовать любые средства, которые могут привес</w:t>
      </w:r>
      <w:r w:rsidRPr="00E068E2">
        <w:rPr>
          <w:lang w:eastAsia="ru-RU"/>
        </w:rPr>
        <w:softHyphen/>
        <w:t>ти к взрывам и возгораниям;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применять физическую силу для выяснения отношений;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применять психическое насилие, например, в форме различного вида угроз;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заниматься вымогательством, а также осуществлять любые действия, влекущие за собой опасные последствия для окружающих (толкать, бить кого-либо, бросать в кого- либо предметы и т.п.);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совершать иные противоправные действия.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1.4. Детям рекомендуется: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в случае наличия при себе денег, других драгоценных вещей (вещей стоимостью свыше 1000 (одна тысяча) рублей), например, сотовых телефонов, дорогих часов, аудиоаппаратуры, видео</w:t>
      </w:r>
      <w:r w:rsidRPr="00E068E2">
        <w:rPr>
          <w:lang w:eastAsia="ru-RU"/>
        </w:rPr>
        <w:softHyphen/>
        <w:t>аппаратуры, фотоаппаратов и т.п., сдать эти вещи админис</w:t>
      </w:r>
      <w:r w:rsidRPr="00E068E2">
        <w:rPr>
          <w:lang w:eastAsia="ru-RU"/>
        </w:rPr>
        <w:softHyphen/>
        <w:t>трации Центра на хранение под роспись с правом их свобод</w:t>
      </w:r>
      <w:r w:rsidRPr="00E068E2">
        <w:rPr>
          <w:lang w:eastAsia="ru-RU"/>
        </w:rPr>
        <w:softHyphen/>
        <w:t xml:space="preserve">ного по мере необходимости использования. </w:t>
      </w:r>
      <w:proofErr w:type="gramStart"/>
      <w:r w:rsidRPr="00E068E2">
        <w:rPr>
          <w:lang w:eastAsia="ru-RU"/>
        </w:rPr>
        <w:t>В случае не сда</w:t>
      </w:r>
      <w:r w:rsidRPr="00E068E2">
        <w:rPr>
          <w:lang w:eastAsia="ru-RU"/>
        </w:rPr>
        <w:softHyphen/>
        <w:t>чи на хранение администрации Центра денег, других драгоценных вещей (вещей стоимостью свыше 1 000 (одна тысяча) рублей), например, сотовых телефонов, доро</w:t>
      </w:r>
      <w:r w:rsidRPr="00E068E2">
        <w:rPr>
          <w:lang w:eastAsia="ru-RU"/>
        </w:rPr>
        <w:softHyphen/>
        <w:t>гих часов, аудиоаппаратуры, видеоаппаратуры, фотоаппара</w:t>
      </w:r>
      <w:r w:rsidRPr="00E068E2">
        <w:rPr>
          <w:lang w:eastAsia="ru-RU"/>
        </w:rPr>
        <w:softHyphen/>
        <w:t>тов и т.п., администрация Центра,  в соответствии со статьей 925 Гражданского кодекса РФ, ответственности за их утрату, недостачу или повреждение ответственности не несет.</w:t>
      </w:r>
      <w:proofErr w:type="gramEnd"/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2. Права и обязанности Центра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2.1. Центр  обязан: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обеспечить отдых и оздоровление детей в соответствии с ка</w:t>
      </w:r>
      <w:r w:rsidRPr="00E068E2">
        <w:rPr>
          <w:lang w:eastAsia="ru-RU"/>
        </w:rPr>
        <w:softHyphen/>
        <w:t>чеством услуг, предлагаемых центром;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обеспечить отдых и оздоровление детей в возрасте от 6 до 18 лет;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обеспечить реализацию прав детей, предусмотренных настоящими Правилами;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создать детям условия проживания и питания не ниже уровня условий, предусмотренных действующим законода</w:t>
      </w:r>
      <w:r w:rsidRPr="00E068E2">
        <w:rPr>
          <w:lang w:eastAsia="ru-RU"/>
        </w:rPr>
        <w:softHyphen/>
        <w:t>тельством РФ;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обеспечить охрану жизни и здоровья детей;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обеспечить качественную реализацию образовательно</w:t>
      </w:r>
      <w:r w:rsidRPr="00E068E2">
        <w:rPr>
          <w:lang w:eastAsia="ru-RU"/>
        </w:rPr>
        <w:softHyphen/>
        <w:t>го процесса;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обеспечить охрану имущественных прав детей;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не принуждать детей к вступлению в общественные, общественно-политические организации и партии, а также к участию в агитационных компаниях и политических акциях;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в случае возникновения чрезвычайных ситуаций (сти</w:t>
      </w:r>
      <w:r w:rsidRPr="00E068E2">
        <w:rPr>
          <w:lang w:eastAsia="ru-RU"/>
        </w:rPr>
        <w:softHyphen/>
        <w:t>хийные бедствия, военные действия и т.д.) обеспечить не</w:t>
      </w:r>
      <w:r w:rsidRPr="00E068E2">
        <w:rPr>
          <w:lang w:eastAsia="ru-RU"/>
        </w:rPr>
        <w:softHyphen/>
        <w:t>медленную эвакуацию и доставку детей к постоянному мес</w:t>
      </w:r>
      <w:r w:rsidRPr="00E068E2">
        <w:rPr>
          <w:lang w:eastAsia="ru-RU"/>
        </w:rPr>
        <w:softHyphen/>
        <w:t>ту жительства;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в случае обоснованного ходатайства группы детей о несоответствии отрядного воспитателя или вожатого заменить его другим отрядным воспитателем или вожатым.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2.2. Центр имеет право: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соблюдение детьми настоящих Правил;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на взыскание денег, в порядке, предусмотренном дей</w:t>
      </w:r>
      <w:r w:rsidRPr="00E068E2">
        <w:rPr>
          <w:lang w:eastAsia="ru-RU"/>
        </w:rPr>
        <w:softHyphen/>
        <w:t>ствующим законодательством РФ, с законных представите</w:t>
      </w:r>
      <w:r w:rsidRPr="00E068E2">
        <w:rPr>
          <w:lang w:eastAsia="ru-RU"/>
        </w:rPr>
        <w:softHyphen/>
        <w:t>лей детей, причинивших вред имуществу Центра, в счет воз</w:t>
      </w:r>
      <w:r w:rsidRPr="00E068E2">
        <w:rPr>
          <w:lang w:eastAsia="ru-RU"/>
        </w:rPr>
        <w:softHyphen/>
        <w:t>мещения причиненного вреда;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отказать в приеме в Центр ребенка или подростка в случаях несоответствия его возраста возрасту детей, отдых и оздоровление которых обеспечивает Центр, наличия ме</w:t>
      </w:r>
      <w:r w:rsidRPr="00E068E2">
        <w:rPr>
          <w:lang w:eastAsia="ru-RU"/>
        </w:rPr>
        <w:softHyphen/>
        <w:t>дицинских противопоказаний, отсутствия у ребенка медицинского заключения о состоянии здоровья, оформленной путевки, заверенной печатью учреждения, выдавшего данную путевку;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lastRenderedPageBreak/>
        <w:t>2.3. За нарушение запретов, предусмотренных настоя</w:t>
      </w:r>
      <w:r w:rsidRPr="00E068E2">
        <w:rPr>
          <w:lang w:eastAsia="ru-RU"/>
        </w:rPr>
        <w:softHyphen/>
        <w:t>щими Правилами, к детям, нарушившим данные запреты, Центром могут быть применены дисциплинарные меры от</w:t>
      </w:r>
      <w:r w:rsidRPr="00E068E2">
        <w:rPr>
          <w:lang w:eastAsia="ru-RU"/>
        </w:rPr>
        <w:softHyphen/>
        <w:t>ветственности. К дисциплинарным мерам ответственности относятся: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проведение разговора с выяснением причин плохого поведения и принятием  обязательств;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проведение разговора с выяснением причин неиспол</w:t>
      </w:r>
      <w:r w:rsidRPr="00E068E2">
        <w:rPr>
          <w:lang w:eastAsia="ru-RU"/>
        </w:rPr>
        <w:softHyphen/>
        <w:t>нения принятых обязательств;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беседа заместителя  директора по вос</w:t>
      </w:r>
      <w:r w:rsidRPr="00E068E2">
        <w:rPr>
          <w:lang w:eastAsia="ru-RU"/>
        </w:rPr>
        <w:softHyphen/>
        <w:t>питательной работе;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перевод в другой отряд;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 информирование законных представителей ребенка;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-  исключение (допускается в случае совершения про</w:t>
      </w:r>
      <w:r w:rsidRPr="00E068E2">
        <w:rPr>
          <w:lang w:eastAsia="ru-RU"/>
        </w:rPr>
        <w:softHyphen/>
        <w:t>тивоправных действий, а также за совершение грубых и нео</w:t>
      </w:r>
      <w:r w:rsidRPr="00E068E2">
        <w:rPr>
          <w:lang w:eastAsia="ru-RU"/>
        </w:rPr>
        <w:softHyphen/>
        <w:t>днократных нарушений запретов, предусмотренных настоя</w:t>
      </w:r>
      <w:r w:rsidRPr="00E068E2">
        <w:rPr>
          <w:lang w:eastAsia="ru-RU"/>
        </w:rPr>
        <w:softHyphen/>
        <w:t>щими Правилами) с отправкой ребенка к его постоянному месту жительства с предварительным уведомлением об этом его законных представителей.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rFonts w:ascii="Tahoma" w:hAnsi="Tahoma"/>
          <w:color w:val="000000"/>
          <w:sz w:val="18"/>
          <w:szCs w:val="18"/>
          <w:lang w:eastAsia="ru-RU"/>
        </w:rPr>
        <w:t> 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Настоящие Правила подлежат неукоснительному выпол</w:t>
      </w:r>
      <w:r w:rsidRPr="00E068E2">
        <w:rPr>
          <w:lang w:eastAsia="ru-RU"/>
        </w:rPr>
        <w:softHyphen/>
        <w:t>нению Центром, а также детьми, проживающими в Центре.</w:t>
      </w:r>
    </w:p>
    <w:p w:rsidR="00E068E2" w:rsidRPr="00E068E2" w:rsidRDefault="00E068E2" w:rsidP="00E068E2">
      <w:pPr>
        <w:jc w:val="both"/>
        <w:rPr>
          <w:rFonts w:ascii="Tahoma" w:hAnsi="Tahoma"/>
          <w:color w:val="000000"/>
          <w:sz w:val="18"/>
          <w:szCs w:val="18"/>
          <w:lang w:eastAsia="ru-RU"/>
        </w:rPr>
      </w:pPr>
      <w:r w:rsidRPr="00E068E2">
        <w:rPr>
          <w:lang w:eastAsia="ru-RU"/>
        </w:rPr>
        <w:t>Настоящие Правила с целью их неукоснительного со</w:t>
      </w:r>
      <w:r w:rsidRPr="00E068E2">
        <w:rPr>
          <w:lang w:eastAsia="ru-RU"/>
        </w:rPr>
        <w:softHyphen/>
        <w:t>блюдения подлежат обязательному доведению до сведения каждого ребенка, проживающего в Центре, под роспись.</w:t>
      </w:r>
      <w:bookmarkStart w:id="0" w:name="_GoBack"/>
      <w:bookmarkEnd w:id="0"/>
    </w:p>
    <w:p w:rsidR="00925C13" w:rsidRDefault="00925C13" w:rsidP="00E068E2">
      <w:pPr>
        <w:jc w:val="both"/>
      </w:pPr>
    </w:p>
    <w:sectPr w:rsidR="00925C13" w:rsidSect="00E068E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E2"/>
    <w:rsid w:val="00925C13"/>
    <w:rsid w:val="00B63A6F"/>
    <w:rsid w:val="00E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6082</Characters>
  <Application>Microsoft Office Word</Application>
  <DocSecurity>0</DocSecurity>
  <Lines>50</Lines>
  <Paragraphs>14</Paragraphs>
  <ScaleCrop>false</ScaleCrop>
  <Company>*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2014-10-15T17:36:00Z</dcterms:created>
  <dcterms:modified xsi:type="dcterms:W3CDTF">2014-10-15T17:39:00Z</dcterms:modified>
</cp:coreProperties>
</file>